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4BF3" w14:textId="20A310B4" w:rsidR="00170F47" w:rsidRDefault="00170F47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0129AB">
        <w:rPr>
          <w:b/>
          <w:sz w:val="22"/>
          <w:szCs w:val="22"/>
        </w:rPr>
        <w:t>nr.</w:t>
      </w:r>
      <w:r>
        <w:rPr>
          <w:b/>
          <w:sz w:val="22"/>
          <w:szCs w:val="22"/>
        </w:rPr>
        <w:t>1</w:t>
      </w:r>
      <w:r w:rsidR="00717AA1">
        <w:rPr>
          <w:b/>
          <w:sz w:val="22"/>
          <w:szCs w:val="22"/>
        </w:rPr>
        <w:t>do protokołu 1/2023</w:t>
      </w:r>
    </w:p>
    <w:p w14:paraId="50A3C3B6" w14:textId="1D46993B" w:rsidR="000129AB" w:rsidRDefault="000129AB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387138F0" w14:textId="6AA2141F" w:rsidR="000129AB" w:rsidRDefault="000129AB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00E7952E" w14:textId="77777777" w:rsidR="00377953" w:rsidRDefault="00D0568E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konstrukcję rusztowania, na poziom zero, obok trzepaka przed budynkiem.</w:t>
      </w:r>
      <w:r w:rsidR="002352D2">
        <w:rPr>
          <w:b/>
          <w:sz w:val="22"/>
          <w:szCs w:val="22"/>
        </w:rPr>
        <w:t xml:space="preserve"> </w:t>
      </w:r>
    </w:p>
    <w:p w14:paraId="770C5E02" w14:textId="542A9A4A" w:rsidR="005A0142" w:rsidRDefault="00523CFE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 dniu 16 grudnia 2022, według informacji prezesa spółki pogoda była deszczowa, z tendencją do zamarzania i tworzeni</w:t>
      </w:r>
      <w:r w:rsidR="00AC5AB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proofErr w:type="spellStart"/>
      <w:r w:rsidR="00377953">
        <w:rPr>
          <w:b/>
          <w:sz w:val="22"/>
          <w:szCs w:val="22"/>
        </w:rPr>
        <w:t>oblodze</w:t>
      </w:r>
      <w:r w:rsidR="005A0142">
        <w:rPr>
          <w:b/>
          <w:sz w:val="22"/>
          <w:szCs w:val="22"/>
        </w:rPr>
        <w:t>ń</w:t>
      </w:r>
      <w:proofErr w:type="spellEnd"/>
      <w:r w:rsidR="00377953">
        <w:rPr>
          <w:b/>
          <w:sz w:val="22"/>
          <w:szCs w:val="22"/>
        </w:rPr>
        <w:t>, w takich przypadkach zgodnie z ustanowionymi przepisami prace na rusztowaniu powinny zostać przerwane,</w:t>
      </w:r>
      <w:r w:rsidR="005A0142">
        <w:rPr>
          <w:b/>
          <w:sz w:val="22"/>
          <w:szCs w:val="22"/>
        </w:rPr>
        <w:t xml:space="preserve"> a </w:t>
      </w:r>
      <w:r w:rsidR="00377953">
        <w:rPr>
          <w:b/>
          <w:sz w:val="22"/>
          <w:szCs w:val="22"/>
        </w:rPr>
        <w:t>były kontynuowane.</w:t>
      </w:r>
      <w:r>
        <w:rPr>
          <w:b/>
          <w:sz w:val="22"/>
          <w:szCs w:val="22"/>
        </w:rPr>
        <w:t xml:space="preserve"> </w:t>
      </w:r>
    </w:p>
    <w:p w14:paraId="25ADB785" w14:textId="53F80843" w:rsidR="005A0142" w:rsidRDefault="00523CFE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Prace wykonywane przez poszkodowanego</w:t>
      </w:r>
      <w:r w:rsidR="00A963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prace na wysokości, zaliczane przez ustawodawcę do prac szczególnie niebezpiecznych. </w:t>
      </w:r>
    </w:p>
    <w:p w14:paraId="115DF5B4" w14:textId="714C83E9" w:rsidR="005A0142" w:rsidRPr="00396531" w:rsidRDefault="00523CFE" w:rsidP="00645BC4">
      <w:pPr>
        <w:tabs>
          <w:tab w:val="left" w:pos="284"/>
          <w:tab w:val="right" w:leader="dot" w:pos="10206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Obowiązkiem </w:t>
      </w:r>
      <w:r w:rsidR="00BD22A0">
        <w:rPr>
          <w:b/>
          <w:sz w:val="22"/>
          <w:szCs w:val="22"/>
        </w:rPr>
        <w:t xml:space="preserve">spółki jako </w:t>
      </w:r>
      <w:r>
        <w:rPr>
          <w:b/>
          <w:sz w:val="22"/>
          <w:szCs w:val="22"/>
        </w:rPr>
        <w:t>pracodawcy, przy wykonywaniu tego typu prac</w:t>
      </w:r>
      <w:r w:rsidR="00BD22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było i jest  </w:t>
      </w:r>
      <w:r w:rsidR="00BD22A0">
        <w:rPr>
          <w:b/>
          <w:sz w:val="22"/>
          <w:szCs w:val="22"/>
        </w:rPr>
        <w:t>zapewnienie ciągłego i nie przerwanego na</w:t>
      </w:r>
      <w:r w:rsidR="00775944">
        <w:rPr>
          <w:b/>
          <w:sz w:val="22"/>
          <w:szCs w:val="22"/>
        </w:rPr>
        <w:t>d</w:t>
      </w:r>
      <w:r w:rsidR="00BD22A0">
        <w:rPr>
          <w:b/>
          <w:sz w:val="22"/>
          <w:szCs w:val="22"/>
        </w:rPr>
        <w:t>zoru</w:t>
      </w:r>
      <w:r w:rsidR="00775944">
        <w:rPr>
          <w:b/>
          <w:sz w:val="22"/>
          <w:szCs w:val="22"/>
        </w:rPr>
        <w:t xml:space="preserve"> przez kierownika budowy</w:t>
      </w:r>
      <w:r w:rsidR="00A963E9">
        <w:rPr>
          <w:b/>
          <w:sz w:val="22"/>
          <w:szCs w:val="22"/>
        </w:rPr>
        <w:t xml:space="preserve"> </w:t>
      </w:r>
      <w:r w:rsidR="00775944">
        <w:rPr>
          <w:b/>
          <w:sz w:val="22"/>
          <w:szCs w:val="22"/>
        </w:rPr>
        <w:t>lub każd</w:t>
      </w:r>
      <w:r w:rsidR="00EB2E3B">
        <w:rPr>
          <w:b/>
          <w:sz w:val="22"/>
          <w:szCs w:val="22"/>
        </w:rPr>
        <w:t>ą</w:t>
      </w:r>
      <w:r w:rsidR="00775944">
        <w:rPr>
          <w:b/>
          <w:sz w:val="22"/>
          <w:szCs w:val="22"/>
        </w:rPr>
        <w:t xml:space="preserve"> inn</w:t>
      </w:r>
      <w:r w:rsidR="00EB2E3B">
        <w:rPr>
          <w:b/>
          <w:sz w:val="22"/>
          <w:szCs w:val="22"/>
        </w:rPr>
        <w:t>ą</w:t>
      </w:r>
      <w:r w:rsidR="00775944">
        <w:rPr>
          <w:b/>
          <w:sz w:val="22"/>
          <w:szCs w:val="22"/>
        </w:rPr>
        <w:t xml:space="preserve"> osob</w:t>
      </w:r>
      <w:r w:rsidR="00EB2E3B">
        <w:rPr>
          <w:b/>
          <w:sz w:val="22"/>
          <w:szCs w:val="22"/>
        </w:rPr>
        <w:t>ę</w:t>
      </w:r>
      <w:r w:rsidR="00775944">
        <w:rPr>
          <w:b/>
          <w:sz w:val="22"/>
          <w:szCs w:val="22"/>
        </w:rPr>
        <w:t>, posiadając</w:t>
      </w:r>
      <w:r w:rsidR="00EB2E3B">
        <w:rPr>
          <w:b/>
          <w:sz w:val="22"/>
          <w:szCs w:val="22"/>
        </w:rPr>
        <w:t>ą</w:t>
      </w:r>
      <w:r w:rsidR="00775944">
        <w:rPr>
          <w:b/>
          <w:sz w:val="22"/>
          <w:szCs w:val="22"/>
        </w:rPr>
        <w:t xml:space="preserve"> znajomość przepisów bhp. </w:t>
      </w:r>
      <w:r w:rsidR="00396531" w:rsidRPr="00396531">
        <w:rPr>
          <w:b/>
          <w:bCs/>
        </w:rPr>
        <w:t>Nadzór ten polega</w:t>
      </w:r>
      <w:r w:rsidR="00EB2E3B">
        <w:rPr>
          <w:b/>
          <w:bCs/>
        </w:rPr>
        <w:t xml:space="preserve"> </w:t>
      </w:r>
      <w:r w:rsidR="00396531" w:rsidRPr="00396531">
        <w:rPr>
          <w:b/>
          <w:bCs/>
        </w:rPr>
        <w:t xml:space="preserve">na obserwacji i kontroli sposobu wykonywania pracy w celu korygowania nieprawidłowych </w:t>
      </w:r>
      <w:proofErr w:type="spellStart"/>
      <w:r w:rsidR="00396531" w:rsidRPr="00396531">
        <w:rPr>
          <w:b/>
          <w:bCs/>
        </w:rPr>
        <w:t>zachowań</w:t>
      </w:r>
      <w:proofErr w:type="spellEnd"/>
      <w:r w:rsidR="00BD0205">
        <w:rPr>
          <w:b/>
          <w:bCs/>
        </w:rPr>
        <w:t>,</w:t>
      </w:r>
      <w:r w:rsidR="00396531" w:rsidRPr="00396531">
        <w:rPr>
          <w:b/>
          <w:bCs/>
        </w:rPr>
        <w:t xml:space="preserve"> mogących zagrażać samemu pracownikowi i jego otoczeniu.</w:t>
      </w:r>
    </w:p>
    <w:p w14:paraId="3F6DD22A" w14:textId="1F6D62E7" w:rsidR="002E6FA0" w:rsidRDefault="00775944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Spółka nie zapewniła takiego </w:t>
      </w:r>
      <w:r w:rsidR="00CF2E30">
        <w:rPr>
          <w:b/>
          <w:sz w:val="22"/>
          <w:szCs w:val="22"/>
        </w:rPr>
        <w:t>nadzoru i nikt</w:t>
      </w:r>
      <w:r w:rsidR="00A97AB6">
        <w:rPr>
          <w:b/>
          <w:sz w:val="22"/>
          <w:szCs w:val="22"/>
        </w:rPr>
        <w:t xml:space="preserve"> </w:t>
      </w:r>
      <w:r w:rsidR="00CF2E30">
        <w:rPr>
          <w:b/>
          <w:sz w:val="22"/>
          <w:szCs w:val="22"/>
        </w:rPr>
        <w:t xml:space="preserve"> pracami na budowie </w:t>
      </w:r>
      <w:r w:rsidR="00A97AB6">
        <w:rPr>
          <w:b/>
          <w:sz w:val="22"/>
          <w:szCs w:val="22"/>
        </w:rPr>
        <w:t xml:space="preserve">w godzinach wypadku </w:t>
      </w:r>
      <w:r w:rsidR="00CF2E30">
        <w:rPr>
          <w:b/>
          <w:sz w:val="22"/>
          <w:szCs w:val="22"/>
        </w:rPr>
        <w:t>nie kierował.</w:t>
      </w:r>
      <w:r>
        <w:rPr>
          <w:b/>
          <w:sz w:val="22"/>
          <w:szCs w:val="22"/>
        </w:rPr>
        <w:t xml:space="preserve"> </w:t>
      </w:r>
    </w:p>
    <w:p w14:paraId="7550F412" w14:textId="42780911" w:rsidR="0035369D" w:rsidRDefault="00A97AB6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Trzeba zwrócić uwagę aby nadzór przy pracach na wysokości był bezpośredni i ciągły. Innymi słowy, jeśli osoba nadzorująca, będzie musiała na chwilę oddalić się z miejsca wykonywania prac, to prace te powinny być wstrzymane.</w:t>
      </w:r>
    </w:p>
    <w:p w14:paraId="03AD97E2" w14:textId="74B8D77B" w:rsidR="002E6FA0" w:rsidRDefault="00272B99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Ponadto pracownicy wykonujący, prace na wysokości powinni być wyposażeni w hełmy ochronne z czteropunktowym podpięciem paska podbródkowego (</w:t>
      </w:r>
      <w:r w:rsidR="00A963E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5A0142">
        <w:rPr>
          <w:b/>
          <w:sz w:val="22"/>
          <w:szCs w:val="22"/>
        </w:rPr>
        <w:t xml:space="preserve">tak </w:t>
      </w:r>
      <w:r>
        <w:rPr>
          <w:b/>
          <w:sz w:val="22"/>
          <w:szCs w:val="22"/>
        </w:rPr>
        <w:t xml:space="preserve">aby </w:t>
      </w:r>
      <w:r w:rsidR="002E6FA0">
        <w:rPr>
          <w:b/>
          <w:sz w:val="22"/>
          <w:szCs w:val="22"/>
        </w:rPr>
        <w:t xml:space="preserve">hełm chronił </w:t>
      </w:r>
      <w:r w:rsidR="005A0142">
        <w:rPr>
          <w:b/>
          <w:sz w:val="22"/>
          <w:szCs w:val="22"/>
        </w:rPr>
        <w:t xml:space="preserve">i </w:t>
      </w:r>
      <w:r w:rsidR="002E6F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nie spadł z głowy pracownika podczas upadku z wysokości), czego spółka  zaniechała</w:t>
      </w:r>
      <w:r w:rsidR="002E6FA0">
        <w:rPr>
          <w:b/>
          <w:sz w:val="22"/>
          <w:szCs w:val="22"/>
        </w:rPr>
        <w:t>.</w:t>
      </w:r>
    </w:p>
    <w:p w14:paraId="6FEEC868" w14:textId="23BAC1C5" w:rsidR="00272B99" w:rsidRDefault="00AC5AB8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Pracownicy p</w:t>
      </w:r>
      <w:r w:rsidR="002E6FA0">
        <w:rPr>
          <w:b/>
          <w:sz w:val="22"/>
          <w:szCs w:val="22"/>
        </w:rPr>
        <w:t>owinni być</w:t>
      </w:r>
      <w:r>
        <w:rPr>
          <w:b/>
          <w:sz w:val="22"/>
          <w:szCs w:val="22"/>
        </w:rPr>
        <w:t xml:space="preserve"> </w:t>
      </w:r>
      <w:r w:rsidR="002E6FA0">
        <w:rPr>
          <w:b/>
          <w:sz w:val="22"/>
          <w:szCs w:val="22"/>
        </w:rPr>
        <w:t>wyposażeni</w:t>
      </w:r>
      <w:r>
        <w:rPr>
          <w:b/>
          <w:sz w:val="22"/>
          <w:szCs w:val="22"/>
        </w:rPr>
        <w:t xml:space="preserve"> w </w:t>
      </w:r>
      <w:r w:rsidR="00272B99">
        <w:rPr>
          <w:b/>
          <w:sz w:val="22"/>
          <w:szCs w:val="22"/>
        </w:rPr>
        <w:t>specjalistyczny sprzęt chroniący przed upadkiem z wysokości, w tym przypadku w szelki chroniące przed upadkiem z wysokości.</w:t>
      </w:r>
    </w:p>
    <w:p w14:paraId="03A31035" w14:textId="619FF650" w:rsidR="00272B99" w:rsidRDefault="00272B99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Jak twierdzi spółka, pracownicy otrzymali do użytkowania szelki bezpieczeństwa, ale w dniu wypadku nikt nie dopilnował</w:t>
      </w:r>
      <w:r w:rsidR="002E6FA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ich stosowania zgodnie z przeznaczeniem.</w:t>
      </w:r>
    </w:p>
    <w:p w14:paraId="50B956B2" w14:textId="56A49538" w:rsidR="009C276C" w:rsidRDefault="009C276C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Rusztowanie postawione zostało w dniu 5 września 2022 roku  przez </w:t>
      </w:r>
      <w:proofErr w:type="spellStart"/>
      <w:r>
        <w:rPr>
          <w:b/>
          <w:sz w:val="22"/>
          <w:szCs w:val="22"/>
        </w:rPr>
        <w:t>Volodym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B66342">
        <w:rPr>
          <w:b/>
          <w:sz w:val="22"/>
          <w:szCs w:val="22"/>
        </w:rPr>
        <w:t>Shevchen</w:t>
      </w:r>
      <w:bookmarkStart w:id="0" w:name="_GoBack"/>
      <w:bookmarkEnd w:id="0"/>
      <w:proofErr w:type="spellEnd"/>
      <w:r w:rsidR="00B66342">
        <w:rPr>
          <w:b/>
          <w:sz w:val="22"/>
          <w:szCs w:val="22"/>
        </w:rPr>
        <w:t>, posiadającego uprawnienia nr.181</w:t>
      </w:r>
      <w:r w:rsidR="00925E4E">
        <w:rPr>
          <w:b/>
          <w:sz w:val="22"/>
          <w:szCs w:val="22"/>
        </w:rPr>
        <w:t>55</w:t>
      </w:r>
      <w:r w:rsidR="00B66342">
        <w:rPr>
          <w:b/>
          <w:sz w:val="22"/>
          <w:szCs w:val="22"/>
        </w:rPr>
        <w:t xml:space="preserve">-0832 wydane przez Instytut Mechanizacji i Budownictwa i Górnictwa Skalnego w dniu 19 maja 2018 roku. Rusztowanie zostało protokołem odbioru </w:t>
      </w:r>
      <w:r w:rsidR="00BB3F4F">
        <w:rPr>
          <w:b/>
          <w:sz w:val="22"/>
          <w:szCs w:val="22"/>
        </w:rPr>
        <w:t>dopuszczone do użytkowania przez prezesa spółki Pana Tomasz Franc</w:t>
      </w:r>
      <w:r w:rsidR="00925E4E">
        <w:rPr>
          <w:b/>
          <w:sz w:val="22"/>
          <w:szCs w:val="22"/>
        </w:rPr>
        <w:t>zyk</w:t>
      </w:r>
    </w:p>
    <w:p w14:paraId="4F2F71D1" w14:textId="77777777" w:rsidR="005656B6" w:rsidRDefault="005656B6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2C8DD3BA" w14:textId="0BA93091" w:rsidR="000C279E" w:rsidRDefault="000C279E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Pierwszej pomocy </w:t>
      </w:r>
      <w:r w:rsidR="00A963E9">
        <w:rPr>
          <w:b/>
          <w:sz w:val="22"/>
          <w:szCs w:val="22"/>
        </w:rPr>
        <w:t>przed</w:t>
      </w:r>
      <w:r>
        <w:rPr>
          <w:b/>
          <w:sz w:val="22"/>
          <w:szCs w:val="22"/>
        </w:rPr>
        <w:t xml:space="preserve">lekarskiej, udzielili poszkodowanemu sanitariusze pogotowia ratunkowego, a następnie lekarze szpitala wojskowego w Krakowie, gdzie </w:t>
      </w:r>
      <w:r w:rsidR="00A963E9">
        <w:rPr>
          <w:b/>
          <w:sz w:val="22"/>
          <w:szCs w:val="22"/>
        </w:rPr>
        <w:t>poszkodowany</w:t>
      </w:r>
      <w:r>
        <w:rPr>
          <w:b/>
          <w:sz w:val="22"/>
          <w:szCs w:val="22"/>
        </w:rPr>
        <w:t xml:space="preserve"> przebywał od dnia wypadku do dnia 30 grudnia 2022 roku.</w:t>
      </w:r>
      <w:r w:rsidR="006F6577">
        <w:rPr>
          <w:b/>
          <w:sz w:val="22"/>
          <w:szCs w:val="22"/>
        </w:rPr>
        <w:t xml:space="preserve"> Na dzień sporządzenia protokołu poszkodowany jest niezdolny do pracy do dnia </w:t>
      </w:r>
      <w:r w:rsidR="00AC5AB8">
        <w:rPr>
          <w:b/>
          <w:sz w:val="22"/>
          <w:szCs w:val="22"/>
        </w:rPr>
        <w:t>29 stycznia 2023 roku</w:t>
      </w:r>
    </w:p>
    <w:p w14:paraId="312839EB" w14:textId="6F42BCB1" w:rsidR="00A97AB6" w:rsidRDefault="00A97AB6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6E4DC7B6" w14:textId="38F3833C" w:rsidR="00A97AB6" w:rsidRDefault="00A97AB6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70FE60D9" w14:textId="69D64CAE" w:rsidR="00A97AB6" w:rsidRDefault="00A97AB6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5D48A61F" w14:textId="77777777" w:rsidR="00A97AB6" w:rsidRDefault="00A97AB6" w:rsidP="00645BC4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71817741" w14:textId="4CFD256F" w:rsidR="00431DAB" w:rsidRDefault="00431DAB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Poszkodowany </w:t>
      </w:r>
      <w:r w:rsidR="00322ED5">
        <w:rPr>
          <w:b/>
          <w:sz w:val="22"/>
          <w:szCs w:val="22"/>
        </w:rPr>
        <w:t>jest</w:t>
      </w:r>
      <w:r w:rsidR="00665176">
        <w:rPr>
          <w:b/>
          <w:sz w:val="22"/>
          <w:szCs w:val="22"/>
        </w:rPr>
        <w:t xml:space="preserve"> zatrudniony na umowę o prace na czas określony od dnia</w:t>
      </w:r>
      <w:r>
        <w:rPr>
          <w:b/>
          <w:sz w:val="22"/>
          <w:szCs w:val="22"/>
        </w:rPr>
        <w:t xml:space="preserve"> </w:t>
      </w:r>
      <w:r w:rsidR="00F966AE">
        <w:rPr>
          <w:b/>
          <w:sz w:val="22"/>
          <w:szCs w:val="22"/>
        </w:rPr>
        <w:t xml:space="preserve">1 marca 2022 do 30 listopada </w:t>
      </w:r>
      <w:r>
        <w:rPr>
          <w:b/>
          <w:sz w:val="22"/>
          <w:szCs w:val="22"/>
        </w:rPr>
        <w:t>20</w:t>
      </w:r>
      <w:r w:rsidR="00F966AE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, w dniu </w:t>
      </w:r>
      <w:r w:rsidR="00F966AE">
        <w:rPr>
          <w:b/>
          <w:sz w:val="22"/>
          <w:szCs w:val="22"/>
        </w:rPr>
        <w:t xml:space="preserve">8 lipca </w:t>
      </w:r>
      <w:r>
        <w:rPr>
          <w:b/>
          <w:sz w:val="22"/>
          <w:szCs w:val="22"/>
        </w:rPr>
        <w:t>202</w:t>
      </w:r>
      <w:r w:rsidR="00F966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został przeszkolony w zakresie bhp odbywając szkolenie </w:t>
      </w:r>
      <w:r w:rsidR="00F966AE">
        <w:rPr>
          <w:b/>
          <w:sz w:val="22"/>
          <w:szCs w:val="22"/>
        </w:rPr>
        <w:t>wstępne ogólne</w:t>
      </w:r>
      <w:r>
        <w:rPr>
          <w:b/>
          <w:sz w:val="22"/>
          <w:szCs w:val="22"/>
        </w:rPr>
        <w:t>,</w:t>
      </w:r>
      <w:r w:rsidR="00F966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oraz w dniu </w:t>
      </w:r>
      <w:r w:rsidR="00665176">
        <w:rPr>
          <w:b/>
          <w:sz w:val="22"/>
          <w:szCs w:val="22"/>
        </w:rPr>
        <w:t>1</w:t>
      </w:r>
      <w:r w:rsidR="00F966AE">
        <w:rPr>
          <w:b/>
          <w:sz w:val="22"/>
          <w:szCs w:val="22"/>
        </w:rPr>
        <w:t>6</w:t>
      </w:r>
      <w:r w:rsidR="00D17B05">
        <w:rPr>
          <w:b/>
          <w:sz w:val="22"/>
          <w:szCs w:val="22"/>
        </w:rPr>
        <w:t xml:space="preserve"> maja </w:t>
      </w:r>
      <w:r w:rsidR="00485068">
        <w:rPr>
          <w:b/>
          <w:sz w:val="22"/>
          <w:szCs w:val="22"/>
        </w:rPr>
        <w:t>202</w:t>
      </w:r>
      <w:r w:rsidR="00D17B05">
        <w:rPr>
          <w:b/>
          <w:sz w:val="22"/>
          <w:szCs w:val="22"/>
        </w:rPr>
        <w:t>2</w:t>
      </w:r>
      <w:r w:rsidR="00485068">
        <w:rPr>
          <w:b/>
          <w:sz w:val="22"/>
          <w:szCs w:val="22"/>
        </w:rPr>
        <w:t xml:space="preserve"> został dopuszczony przez lekarza medycyny przemysłowej do wykonywania samodzielnej pracy na stanowisku pracownik budowlany</w:t>
      </w:r>
      <w:r w:rsidR="00D17B05">
        <w:rPr>
          <w:b/>
          <w:sz w:val="22"/>
          <w:szCs w:val="22"/>
        </w:rPr>
        <w:t xml:space="preserve"> zdolny do pracy na wysokości.</w:t>
      </w:r>
      <w:r w:rsidR="00485068">
        <w:rPr>
          <w:b/>
          <w:sz w:val="22"/>
          <w:szCs w:val="22"/>
        </w:rPr>
        <w:t xml:space="preserve"> Badania </w:t>
      </w:r>
      <w:r w:rsidR="00A963E9">
        <w:rPr>
          <w:b/>
          <w:sz w:val="22"/>
          <w:szCs w:val="22"/>
        </w:rPr>
        <w:t xml:space="preserve">te </w:t>
      </w:r>
      <w:r w:rsidR="00485068">
        <w:rPr>
          <w:b/>
          <w:sz w:val="22"/>
          <w:szCs w:val="22"/>
        </w:rPr>
        <w:t>aktualne</w:t>
      </w:r>
      <w:r w:rsidR="00A963E9">
        <w:rPr>
          <w:b/>
          <w:sz w:val="22"/>
          <w:szCs w:val="22"/>
        </w:rPr>
        <w:t xml:space="preserve"> są</w:t>
      </w:r>
      <w:r w:rsidR="00485068">
        <w:rPr>
          <w:b/>
          <w:sz w:val="22"/>
          <w:szCs w:val="22"/>
        </w:rPr>
        <w:t xml:space="preserve"> do</w:t>
      </w:r>
      <w:r w:rsidR="00322ED5">
        <w:rPr>
          <w:b/>
          <w:sz w:val="22"/>
          <w:szCs w:val="22"/>
        </w:rPr>
        <w:t xml:space="preserve"> </w:t>
      </w:r>
      <w:r w:rsidR="00D17B05">
        <w:rPr>
          <w:b/>
          <w:sz w:val="22"/>
          <w:szCs w:val="22"/>
        </w:rPr>
        <w:t xml:space="preserve">20 maja </w:t>
      </w:r>
      <w:r w:rsidR="00485068">
        <w:rPr>
          <w:b/>
          <w:sz w:val="22"/>
          <w:szCs w:val="22"/>
        </w:rPr>
        <w:t>202</w:t>
      </w:r>
      <w:r w:rsidR="00D17B05">
        <w:rPr>
          <w:b/>
          <w:sz w:val="22"/>
          <w:szCs w:val="22"/>
        </w:rPr>
        <w:t>3</w:t>
      </w:r>
      <w:r w:rsidR="00485068">
        <w:rPr>
          <w:b/>
          <w:sz w:val="22"/>
          <w:szCs w:val="22"/>
        </w:rPr>
        <w:t>.</w:t>
      </w:r>
    </w:p>
    <w:p w14:paraId="30A64CA7" w14:textId="76D76534" w:rsidR="0035369D" w:rsidRDefault="0035369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4052611E" w14:textId="3364A506" w:rsidR="0035369D" w:rsidRDefault="0035369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371BAAF3" w14:textId="3B7A08F7" w:rsidR="0035369D" w:rsidRDefault="0035369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53B6B9A8" w14:textId="23FD3847" w:rsidR="0035369D" w:rsidRDefault="0035369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4464B1E4" w14:textId="77777777" w:rsidR="0035369D" w:rsidRDefault="0035369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12DC0390" w14:textId="7415EFF1" w:rsidR="00322ED5" w:rsidRPr="00322ED5" w:rsidRDefault="00322ED5" w:rsidP="00322ED5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77C06B30" w14:textId="17244EB7" w:rsidR="00322ED5" w:rsidRDefault="00322ED5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33362CC1" w14:textId="02865EF7" w:rsidR="00C92F1D" w:rsidRDefault="00C92F1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325619B2" w14:textId="0F2C4AE2" w:rsidR="00C92F1D" w:rsidRDefault="00C92F1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p w14:paraId="0F63953A" w14:textId="031966A5" w:rsidR="0035369D" w:rsidRPr="0073354C" w:rsidRDefault="0035369D" w:rsidP="00485068">
      <w:pPr>
        <w:tabs>
          <w:tab w:val="left" w:pos="284"/>
          <w:tab w:val="right" w:leader="dot" w:pos="10206"/>
        </w:tabs>
        <w:rPr>
          <w:b/>
          <w:sz w:val="22"/>
          <w:szCs w:val="22"/>
        </w:rPr>
      </w:pPr>
    </w:p>
    <w:sectPr w:rsidR="0035369D" w:rsidRPr="0073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AB"/>
    <w:rsid w:val="000129AB"/>
    <w:rsid w:val="000C279E"/>
    <w:rsid w:val="00107500"/>
    <w:rsid w:val="00170F47"/>
    <w:rsid w:val="002352D2"/>
    <w:rsid w:val="00272B99"/>
    <w:rsid w:val="002E6FA0"/>
    <w:rsid w:val="00322ED5"/>
    <w:rsid w:val="0035369D"/>
    <w:rsid w:val="00377953"/>
    <w:rsid w:val="00396531"/>
    <w:rsid w:val="00431DAB"/>
    <w:rsid w:val="00434A16"/>
    <w:rsid w:val="00485068"/>
    <w:rsid w:val="00497FF8"/>
    <w:rsid w:val="00523CFE"/>
    <w:rsid w:val="005656B6"/>
    <w:rsid w:val="005A0142"/>
    <w:rsid w:val="00645BC4"/>
    <w:rsid w:val="00665176"/>
    <w:rsid w:val="006F6577"/>
    <w:rsid w:val="00717AA1"/>
    <w:rsid w:val="00775944"/>
    <w:rsid w:val="007D658F"/>
    <w:rsid w:val="00925E4E"/>
    <w:rsid w:val="009C276C"/>
    <w:rsid w:val="00A963E9"/>
    <w:rsid w:val="00A97AB6"/>
    <w:rsid w:val="00AC5AB8"/>
    <w:rsid w:val="00B66342"/>
    <w:rsid w:val="00BB3F4F"/>
    <w:rsid w:val="00BD0205"/>
    <w:rsid w:val="00BD22A0"/>
    <w:rsid w:val="00C92F1D"/>
    <w:rsid w:val="00CF2E30"/>
    <w:rsid w:val="00D0568E"/>
    <w:rsid w:val="00D17B05"/>
    <w:rsid w:val="00EB2E3B"/>
    <w:rsid w:val="00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9FF7"/>
  <w15:chartTrackingRefBased/>
  <w15:docId w15:val="{F6B449B8-7D55-400B-B246-D4A0DA2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A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1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6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 EKSPERT</dc:creator>
  <cp:keywords/>
  <dc:description/>
  <cp:lastModifiedBy>Robert Łabuzek</cp:lastModifiedBy>
  <cp:revision>59</cp:revision>
  <cp:lastPrinted>2023-01-09T19:23:00Z</cp:lastPrinted>
  <dcterms:created xsi:type="dcterms:W3CDTF">2020-04-26T13:32:00Z</dcterms:created>
  <dcterms:modified xsi:type="dcterms:W3CDTF">2023-01-26T13:36:00Z</dcterms:modified>
</cp:coreProperties>
</file>